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173"/>
        <w:tblW w:w="15417" w:type="dxa"/>
        <w:tblLayout w:type="fixed"/>
        <w:tblLook w:val="04A0"/>
      </w:tblPr>
      <w:tblGrid>
        <w:gridCol w:w="534"/>
        <w:gridCol w:w="3361"/>
        <w:gridCol w:w="1600"/>
        <w:gridCol w:w="2410"/>
        <w:gridCol w:w="5528"/>
        <w:gridCol w:w="1984"/>
      </w:tblGrid>
      <w:tr w:rsidR="001D6369" w:rsidRPr="00126A71" w:rsidTr="001D6369">
        <w:tc>
          <w:tcPr>
            <w:tcW w:w="15417" w:type="dxa"/>
            <w:gridSpan w:val="6"/>
            <w:vAlign w:val="center"/>
          </w:tcPr>
          <w:p w:rsidR="001D6369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Zestawienie kontroli wewnętrznych przeprowadzonych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2021r., przez pracowników samodzielnego stanowiska ds. kontroli.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369" w:rsidRPr="00126A71" w:rsidTr="001D6369">
        <w:trPr>
          <w:trHeight w:val="1084"/>
        </w:trPr>
        <w:tc>
          <w:tcPr>
            <w:tcW w:w="534" w:type="dxa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1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TEMAT KONTROLI</w:t>
            </w:r>
          </w:p>
        </w:tc>
        <w:tc>
          <w:tcPr>
            <w:tcW w:w="1600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KONTROLI</w:t>
            </w:r>
          </w:p>
        </w:tc>
        <w:tc>
          <w:tcPr>
            <w:tcW w:w="2410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               PUP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PIOTRKOWIE TRYB., 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OBJĘTA KONTROLĄ</w:t>
            </w:r>
          </w:p>
        </w:tc>
        <w:tc>
          <w:tcPr>
            <w:tcW w:w="5528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ZALECENIA POKONTROLNE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REALIZACJA ZALECEŃ</w:t>
            </w:r>
          </w:p>
        </w:tc>
      </w:tr>
      <w:tr w:rsidR="001D6369" w:rsidRPr="00126A71" w:rsidTr="001D6369">
        <w:trPr>
          <w:trHeight w:val="960"/>
        </w:trPr>
        <w:tc>
          <w:tcPr>
            <w:tcW w:w="534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61" w:type="dxa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Gospodarowanie środkiem transportu samochodowego Powiatowego Urzędu Pracy                           w Piotrkowie Tryb. </w:t>
            </w:r>
          </w:p>
        </w:tc>
        <w:tc>
          <w:tcPr>
            <w:tcW w:w="1600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31.03.2021r. </w:t>
            </w:r>
          </w:p>
        </w:tc>
        <w:tc>
          <w:tcPr>
            <w:tcW w:w="2410" w:type="dxa"/>
            <w:vAlign w:val="center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 xml:space="preserve">Referat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i Administracji</w:t>
            </w:r>
          </w:p>
        </w:tc>
        <w:tc>
          <w:tcPr>
            <w:tcW w:w="5528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Brak zaleceń</w:t>
            </w:r>
          </w:p>
          <w:p w:rsidR="001D6369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Protokół  kontroli   nr PKK.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092.1.2021.GA</w:t>
            </w: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31.03.2021r.</w:t>
            </w:r>
          </w:p>
          <w:p w:rsidR="001D6369" w:rsidRPr="00126A71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1D6369" w:rsidRPr="00126A71" w:rsidTr="001D6369">
        <w:tc>
          <w:tcPr>
            <w:tcW w:w="534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Przestrzeganie zasad bezpieczeństwa danych osobowych w zakresie ochrony informacji, obowiązujących w Powiatowym Urzędzie Pracy w Piotrkowie Tryb.</w:t>
            </w:r>
          </w:p>
        </w:tc>
        <w:tc>
          <w:tcPr>
            <w:tcW w:w="1600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21.06.2021r.</w:t>
            </w:r>
          </w:p>
        </w:tc>
        <w:tc>
          <w:tcPr>
            <w:tcW w:w="2410" w:type="dxa"/>
            <w:vAlign w:val="center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PUP w Piotrkowie Tryb.</w:t>
            </w:r>
          </w:p>
        </w:tc>
        <w:tc>
          <w:tcPr>
            <w:tcW w:w="5528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Brak zaleceń</w:t>
            </w:r>
          </w:p>
          <w:p w:rsidR="001D6369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Protokół  kontroli   nr PKK.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0161.1.2021.IDO</w:t>
            </w: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23.06.2021r.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6369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1D6369" w:rsidRPr="00126A71" w:rsidTr="001D6369">
        <w:tc>
          <w:tcPr>
            <w:tcW w:w="534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Przestrzeganie zasad bezpieczeństwa danych osobowych w zakresie ochrony informacji, obowiązujących w Powiatowym Urzędzie Pracy w Piotrkowie Tryb.</w:t>
            </w:r>
          </w:p>
        </w:tc>
        <w:tc>
          <w:tcPr>
            <w:tcW w:w="1600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01.12.2021r.</w:t>
            </w:r>
          </w:p>
        </w:tc>
        <w:tc>
          <w:tcPr>
            <w:tcW w:w="2410" w:type="dxa"/>
            <w:vAlign w:val="center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PUP w Piotrkowie Tryb.</w:t>
            </w:r>
          </w:p>
        </w:tc>
        <w:tc>
          <w:tcPr>
            <w:tcW w:w="5528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Brak zaleceń</w:t>
            </w:r>
          </w:p>
          <w:p w:rsidR="001D6369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Protokół  kontroli   nr PKK.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0161.2.2021.IDO</w:t>
            </w: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01.12.2021r.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 xml:space="preserve"> Nie dotyczy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D6369" w:rsidRPr="00126A71" w:rsidTr="001D6369">
        <w:tc>
          <w:tcPr>
            <w:tcW w:w="534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Kompletność prowadzonej dokumentacji umów o finansowanie działań, obejmujących kształcenie ustawiczne pracowników i pracodawców oraz terminowość  działań podejmowanych przez Urząd w związku z realizacją przedmiotowych umów. </w:t>
            </w:r>
          </w:p>
        </w:tc>
        <w:tc>
          <w:tcPr>
            <w:tcW w:w="1600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06.12.2021r.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17.12.2021r.</w:t>
            </w:r>
          </w:p>
        </w:tc>
        <w:tc>
          <w:tcPr>
            <w:tcW w:w="2410" w:type="dxa"/>
            <w:vAlign w:val="center"/>
          </w:tcPr>
          <w:p w:rsidR="001D6369" w:rsidRPr="005A0250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Wydział Programów Rynku Pracy </w:t>
            </w:r>
          </w:p>
        </w:tc>
        <w:tc>
          <w:tcPr>
            <w:tcW w:w="5528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Brak zaleceń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Protokół nr PKK.092.4.2021.AK z dnia 17.12.2021r. </w:t>
            </w:r>
          </w:p>
        </w:tc>
        <w:tc>
          <w:tcPr>
            <w:tcW w:w="1984" w:type="dxa"/>
            <w:vAlign w:val="center"/>
          </w:tcPr>
          <w:p w:rsidR="001D6369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1D6369" w:rsidRPr="00126A71" w:rsidTr="001D6369">
        <w:tc>
          <w:tcPr>
            <w:tcW w:w="534" w:type="dxa"/>
            <w:vAlign w:val="center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b/>
                <w:sz w:val="20"/>
                <w:szCs w:val="20"/>
              </w:rPr>
              <w:t>Gospodarowanie środkiem transportu samochodowego Powiatowego Urzędu Pracy                           w Piotrkowie Tryb.</w:t>
            </w:r>
          </w:p>
        </w:tc>
        <w:tc>
          <w:tcPr>
            <w:tcW w:w="1600" w:type="dxa"/>
            <w:vAlign w:val="center"/>
          </w:tcPr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31.12.2021r.</w:t>
            </w:r>
          </w:p>
        </w:tc>
        <w:tc>
          <w:tcPr>
            <w:tcW w:w="2410" w:type="dxa"/>
            <w:vAlign w:val="center"/>
          </w:tcPr>
          <w:p w:rsidR="001D6369" w:rsidRPr="00126A71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 xml:space="preserve">Referat Organizacji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i Administracji</w:t>
            </w:r>
          </w:p>
        </w:tc>
        <w:tc>
          <w:tcPr>
            <w:tcW w:w="5528" w:type="dxa"/>
            <w:vAlign w:val="center"/>
          </w:tcPr>
          <w:p w:rsidR="001D6369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Brak zaleceń</w:t>
            </w:r>
          </w:p>
          <w:p w:rsidR="001D6369" w:rsidRPr="00126A71" w:rsidRDefault="001D6369" w:rsidP="001D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 kontroli nr PKK.092.5.2021.GA z dnia 31.12.2021r.</w:t>
            </w:r>
          </w:p>
        </w:tc>
        <w:tc>
          <w:tcPr>
            <w:tcW w:w="1984" w:type="dxa"/>
            <w:vAlign w:val="center"/>
          </w:tcPr>
          <w:p w:rsidR="001D6369" w:rsidRDefault="001D6369" w:rsidP="001D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7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</w:tbl>
    <w:p w:rsidR="007D5203" w:rsidRDefault="007D5203" w:rsidP="007D5203">
      <w:pPr>
        <w:rPr>
          <w:sz w:val="20"/>
          <w:szCs w:val="20"/>
        </w:rPr>
      </w:pPr>
    </w:p>
    <w:p w:rsidR="007D5203" w:rsidRDefault="007D5203" w:rsidP="007D52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D5203">
        <w:rPr>
          <w:rFonts w:ascii="Times New Roman" w:hAnsi="Times New Roman" w:cs="Times New Roman"/>
          <w:sz w:val="16"/>
          <w:szCs w:val="16"/>
        </w:rPr>
        <w:t>Sporządził:</w:t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ab/>
      </w:r>
      <w:r w:rsidR="00257C38">
        <w:rPr>
          <w:rFonts w:ascii="Times New Roman" w:hAnsi="Times New Roman" w:cs="Times New Roman"/>
          <w:sz w:val="16"/>
          <w:szCs w:val="16"/>
        </w:rPr>
        <w:tab/>
      </w:r>
      <w:r w:rsidRPr="007D5203">
        <w:rPr>
          <w:rFonts w:ascii="Times New Roman" w:hAnsi="Times New Roman" w:cs="Times New Roman"/>
          <w:sz w:val="16"/>
          <w:szCs w:val="16"/>
        </w:rPr>
        <w:t>Zatwierdził:</w:t>
      </w:r>
    </w:p>
    <w:p w:rsidR="00EF01DA" w:rsidRDefault="00EF01DA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starszy inspektor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Dyrektor Powiatowego Urzędu Pracy                            </w:t>
      </w:r>
    </w:p>
    <w:p w:rsidR="00EF01DA" w:rsidRDefault="00EF01DA" w:rsidP="00EF01D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mgr Anna Kaźmierczak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Piotrkowie Trybunalskim</w:t>
      </w:r>
    </w:p>
    <w:p w:rsidR="0014574D" w:rsidRPr="007D5203" w:rsidRDefault="00EF01DA" w:rsidP="00EF01D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mgr Dorota Cudzich</w:t>
      </w:r>
    </w:p>
    <w:sectPr w:rsidR="0014574D" w:rsidRPr="007D5203" w:rsidSect="00D35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FE" w:rsidRDefault="008806FE" w:rsidP="0009187F">
      <w:pPr>
        <w:spacing w:after="0" w:line="240" w:lineRule="auto"/>
      </w:pPr>
      <w:r>
        <w:separator/>
      </w:r>
    </w:p>
  </w:endnote>
  <w:endnote w:type="continuationSeparator" w:id="0">
    <w:p w:rsidR="008806FE" w:rsidRDefault="008806FE" w:rsidP="000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50" w:rsidRDefault="005A02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398764"/>
      <w:docPartObj>
        <w:docPartGallery w:val="Page Numbers (Bottom of Page)"/>
        <w:docPartUnique/>
      </w:docPartObj>
    </w:sdtPr>
    <w:sdtContent>
      <w:p w:rsidR="000673B3" w:rsidRDefault="005A0250">
        <w:pPr>
          <w:pStyle w:val="Stopka"/>
          <w:jc w:val="right"/>
        </w:pPr>
        <w:r>
          <w:t xml:space="preserve">       </w:t>
        </w:r>
        <w:fldSimple w:instr=" PAGE   \* MERGEFORMAT ">
          <w:r w:rsidR="001D6369">
            <w:rPr>
              <w:noProof/>
            </w:rPr>
            <w:t>1</w:t>
          </w:r>
        </w:fldSimple>
      </w:p>
    </w:sdtContent>
  </w:sdt>
  <w:p w:rsidR="000673B3" w:rsidRDefault="000673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50" w:rsidRDefault="005A02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FE" w:rsidRDefault="008806FE" w:rsidP="0009187F">
      <w:pPr>
        <w:spacing w:after="0" w:line="240" w:lineRule="auto"/>
      </w:pPr>
      <w:r>
        <w:separator/>
      </w:r>
    </w:p>
  </w:footnote>
  <w:footnote w:type="continuationSeparator" w:id="0">
    <w:p w:rsidR="008806FE" w:rsidRDefault="008806FE" w:rsidP="0009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50" w:rsidRDefault="005A02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50" w:rsidRDefault="005A02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50" w:rsidRDefault="005A02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56"/>
    <w:rsid w:val="000035FC"/>
    <w:rsid w:val="00065FA5"/>
    <w:rsid w:val="000673B3"/>
    <w:rsid w:val="00076DB7"/>
    <w:rsid w:val="000775E8"/>
    <w:rsid w:val="0008405E"/>
    <w:rsid w:val="00085CD5"/>
    <w:rsid w:val="0009187F"/>
    <w:rsid w:val="000978BF"/>
    <w:rsid w:val="000A7C00"/>
    <w:rsid w:val="000D0716"/>
    <w:rsid w:val="00126A71"/>
    <w:rsid w:val="0014574D"/>
    <w:rsid w:val="0018687F"/>
    <w:rsid w:val="00192CC9"/>
    <w:rsid w:val="001C10EF"/>
    <w:rsid w:val="001C730B"/>
    <w:rsid w:val="001D6369"/>
    <w:rsid w:val="001E2577"/>
    <w:rsid w:val="001E46A1"/>
    <w:rsid w:val="001F0C73"/>
    <w:rsid w:val="00200764"/>
    <w:rsid w:val="00204783"/>
    <w:rsid w:val="00246542"/>
    <w:rsid w:val="00257C38"/>
    <w:rsid w:val="00281172"/>
    <w:rsid w:val="002839F1"/>
    <w:rsid w:val="002B1A0B"/>
    <w:rsid w:val="002D344F"/>
    <w:rsid w:val="00304AD8"/>
    <w:rsid w:val="00325E74"/>
    <w:rsid w:val="00332C91"/>
    <w:rsid w:val="003576A9"/>
    <w:rsid w:val="00363C06"/>
    <w:rsid w:val="0037233F"/>
    <w:rsid w:val="00372CFA"/>
    <w:rsid w:val="00386E6D"/>
    <w:rsid w:val="003F7CC3"/>
    <w:rsid w:val="00400B42"/>
    <w:rsid w:val="00477F62"/>
    <w:rsid w:val="00483FED"/>
    <w:rsid w:val="00491D28"/>
    <w:rsid w:val="004A5221"/>
    <w:rsid w:val="004B2FC5"/>
    <w:rsid w:val="004C3EB5"/>
    <w:rsid w:val="004D3411"/>
    <w:rsid w:val="004E00E6"/>
    <w:rsid w:val="005014C8"/>
    <w:rsid w:val="005458B0"/>
    <w:rsid w:val="005547C7"/>
    <w:rsid w:val="005A0250"/>
    <w:rsid w:val="0061650F"/>
    <w:rsid w:val="0063630F"/>
    <w:rsid w:val="006371E7"/>
    <w:rsid w:val="00662D67"/>
    <w:rsid w:val="006660E9"/>
    <w:rsid w:val="00677190"/>
    <w:rsid w:val="00683179"/>
    <w:rsid w:val="00687FCA"/>
    <w:rsid w:val="0069521B"/>
    <w:rsid w:val="00697544"/>
    <w:rsid w:val="006C4D3D"/>
    <w:rsid w:val="006C7245"/>
    <w:rsid w:val="00712178"/>
    <w:rsid w:val="00747058"/>
    <w:rsid w:val="0075362A"/>
    <w:rsid w:val="007C0CF1"/>
    <w:rsid w:val="007D5203"/>
    <w:rsid w:val="007F6288"/>
    <w:rsid w:val="007F64B6"/>
    <w:rsid w:val="00814B81"/>
    <w:rsid w:val="00843560"/>
    <w:rsid w:val="00871CEA"/>
    <w:rsid w:val="008806FE"/>
    <w:rsid w:val="008A4934"/>
    <w:rsid w:val="008B3541"/>
    <w:rsid w:val="008C1D31"/>
    <w:rsid w:val="008C670D"/>
    <w:rsid w:val="008E4C59"/>
    <w:rsid w:val="008F3ADE"/>
    <w:rsid w:val="00903B94"/>
    <w:rsid w:val="00913DCA"/>
    <w:rsid w:val="0093684C"/>
    <w:rsid w:val="00960A92"/>
    <w:rsid w:val="009A085D"/>
    <w:rsid w:val="009D57C4"/>
    <w:rsid w:val="00A11881"/>
    <w:rsid w:val="00A9304E"/>
    <w:rsid w:val="00AC1F25"/>
    <w:rsid w:val="00AC4DB9"/>
    <w:rsid w:val="00AD7D13"/>
    <w:rsid w:val="00AE6326"/>
    <w:rsid w:val="00B2018E"/>
    <w:rsid w:val="00B3441D"/>
    <w:rsid w:val="00B469ED"/>
    <w:rsid w:val="00B90962"/>
    <w:rsid w:val="00B91A3C"/>
    <w:rsid w:val="00BD7590"/>
    <w:rsid w:val="00C22B78"/>
    <w:rsid w:val="00C565B8"/>
    <w:rsid w:val="00C603BC"/>
    <w:rsid w:val="00C6382D"/>
    <w:rsid w:val="00C9370E"/>
    <w:rsid w:val="00CB3136"/>
    <w:rsid w:val="00CF1625"/>
    <w:rsid w:val="00D01E30"/>
    <w:rsid w:val="00D12C42"/>
    <w:rsid w:val="00D14FDE"/>
    <w:rsid w:val="00D22C3F"/>
    <w:rsid w:val="00D35A56"/>
    <w:rsid w:val="00D57B96"/>
    <w:rsid w:val="00D85A45"/>
    <w:rsid w:val="00D85D32"/>
    <w:rsid w:val="00D96972"/>
    <w:rsid w:val="00DB6DA9"/>
    <w:rsid w:val="00DD62C1"/>
    <w:rsid w:val="00E048B1"/>
    <w:rsid w:val="00E50F2C"/>
    <w:rsid w:val="00E825B2"/>
    <w:rsid w:val="00E8288C"/>
    <w:rsid w:val="00ED14AD"/>
    <w:rsid w:val="00EF01DA"/>
    <w:rsid w:val="00EF0485"/>
    <w:rsid w:val="00EF5C6D"/>
    <w:rsid w:val="00F33AA6"/>
    <w:rsid w:val="00F4786D"/>
    <w:rsid w:val="00FB1D11"/>
    <w:rsid w:val="00FC435A"/>
    <w:rsid w:val="00FC62CD"/>
    <w:rsid w:val="00FE0060"/>
    <w:rsid w:val="00FE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87F"/>
  </w:style>
  <w:style w:type="paragraph" w:styleId="Stopka">
    <w:name w:val="footer"/>
    <w:basedOn w:val="Normalny"/>
    <w:link w:val="StopkaZnak"/>
    <w:uiPriority w:val="99"/>
    <w:unhideWhenUsed/>
    <w:rsid w:val="0009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91E0-A604-4AFE-91C5-A4147425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Anna.Kazmierczak</dc:creator>
  <cp:lastModifiedBy>Anna.Kazmierczak</cp:lastModifiedBy>
  <cp:revision>9</cp:revision>
  <cp:lastPrinted>2022-01-17T08:35:00Z</cp:lastPrinted>
  <dcterms:created xsi:type="dcterms:W3CDTF">2022-01-03T12:05:00Z</dcterms:created>
  <dcterms:modified xsi:type="dcterms:W3CDTF">2022-01-17T08:36:00Z</dcterms:modified>
</cp:coreProperties>
</file>